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B7D" w:rsidRDefault="00891B7D" w:rsidP="00891B7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</w:t>
      </w:r>
      <w:r w:rsidRPr="00891B7D">
        <w:rPr>
          <w:rFonts w:ascii="Times New Roman" w:hAnsi="Times New Roman" w:cs="Times New Roman"/>
          <w:b/>
          <w:i/>
          <w:sz w:val="28"/>
          <w:szCs w:val="28"/>
        </w:rPr>
        <w:t>ПСАЛОМ 90</w:t>
      </w:r>
    </w:p>
    <w:p w:rsidR="00891B7D" w:rsidRPr="00891B7D" w:rsidRDefault="00891B7D" w:rsidP="00891B7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91B7D" w:rsidRDefault="00891B7D">
      <w:pPr>
        <w:rPr>
          <w:rFonts w:ascii="Times New Roman" w:hAnsi="Times New Roman" w:cs="Times New Roman"/>
          <w:i/>
          <w:sz w:val="28"/>
          <w:szCs w:val="28"/>
        </w:rPr>
      </w:pPr>
      <w:r w:rsidRPr="00891B7D">
        <w:rPr>
          <w:rFonts w:ascii="Times New Roman" w:hAnsi="Times New Roman" w:cs="Times New Roman"/>
          <w:i/>
          <w:sz w:val="28"/>
          <w:szCs w:val="28"/>
        </w:rPr>
        <w:t xml:space="preserve">Живый в помощи Вышняго, в крове Бога Небеснаго водворится. Речет Господеви: Заступник мой еси и Прибежище мое, Бог мой, и уповаю на Него. Яко Той избавит тя от сети ловчи, и от словесе мятежна, плещма Своима осенит тя, и под криле Его надеешися: оружием обыдет тя истина Его. Не убоишися от страха нощнаго, от стрелы летящия во дни, от вещи во тме преходящия, от сряща, и беса полуденнаго. Падет от страны твоея тысяща, и тма одесную тебе, к тебе же не приближится, обаче очима твоима смотриши, и воздаяние грешников узриши. </w:t>
      </w:r>
    </w:p>
    <w:p w:rsidR="006171C0" w:rsidRPr="00891B7D" w:rsidRDefault="00891B7D">
      <w:pPr>
        <w:rPr>
          <w:rFonts w:ascii="Times New Roman" w:hAnsi="Times New Roman" w:cs="Times New Roman"/>
          <w:i/>
          <w:sz w:val="28"/>
          <w:szCs w:val="28"/>
        </w:rPr>
      </w:pPr>
      <w:r w:rsidRPr="00891B7D">
        <w:rPr>
          <w:rFonts w:ascii="Times New Roman" w:hAnsi="Times New Roman" w:cs="Times New Roman"/>
          <w:i/>
          <w:sz w:val="28"/>
          <w:szCs w:val="28"/>
        </w:rPr>
        <w:t>Яко Ты, Господи, упование мое, Вышняго положил еси прибежище твое. Не приидет к тебе зло, и рана не приближится телеси твоему, яко Ангелом Своим заповесть о тебе, сохранити тя во всех путех твоих. На руках возмут тя, да не когда преткнеши о камень ногу твою, на аспида и василиска наступиши, и попереши льва и змия. Яко на Мя упова, и избавлю и: покрыю и, яко позна имя Мое. Воззовет ко Мне, и услышу его: с ним есмь в скорби, изму его, и прославлю его, долготою дней исполню его, и явлю ему спасение Мое.</w:t>
      </w:r>
    </w:p>
    <w:sectPr w:rsidR="006171C0" w:rsidRPr="0089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91B7D"/>
    <w:rsid w:val="006171C0"/>
    <w:rsid w:val="00891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2018-08-22T08:20:00Z</dcterms:created>
  <dcterms:modified xsi:type="dcterms:W3CDTF">2018-08-22T08:20:00Z</dcterms:modified>
</cp:coreProperties>
</file>